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F38" w:rsidRPr="009947E4" w:rsidRDefault="00FF0F38" w:rsidP="00FF0F38">
      <w:pPr>
        <w:jc w:val="both"/>
        <w:rPr>
          <w:b/>
          <w:u w:val="single"/>
          <w:lang w:eastAsia="ko-KR"/>
        </w:rPr>
      </w:pPr>
      <w:r>
        <w:rPr>
          <w:b/>
          <w:lang w:eastAsia="ko-KR"/>
        </w:rPr>
        <w:t xml:space="preserve">11 </w:t>
      </w:r>
      <w:bookmarkStart w:id="0" w:name="_GoBack"/>
      <w:bookmarkEnd w:id="0"/>
      <w:r w:rsidRPr="009947E4">
        <w:rPr>
          <w:b/>
          <w:lang w:eastAsia="ko-KR"/>
        </w:rPr>
        <w:t>Выборы и избирательные системы</w:t>
      </w:r>
      <w:r w:rsidRPr="009947E4">
        <w:rPr>
          <w:b/>
          <w:u w:val="single"/>
          <w:lang w:eastAsia="ko-KR"/>
        </w:rPr>
        <w:t xml:space="preserve"> </w:t>
      </w:r>
      <w:r w:rsidRPr="009947E4">
        <w:rPr>
          <w:b/>
          <w:lang w:eastAsia="ko-KR"/>
        </w:rPr>
        <w:t>– 1 час</w:t>
      </w:r>
    </w:p>
    <w:p w:rsidR="00FF0F38" w:rsidRDefault="00FF0F38" w:rsidP="00FF0F38">
      <w:pPr>
        <w:jc w:val="both"/>
        <w:rPr>
          <w:lang w:eastAsia="ko-KR"/>
        </w:rPr>
      </w:pPr>
      <w:r>
        <w:rPr>
          <w:lang w:eastAsia="ko-KR"/>
        </w:rPr>
        <w:t>1.Понятие и основные виды выборов.</w:t>
      </w:r>
    </w:p>
    <w:p w:rsidR="00FF0F38" w:rsidRDefault="00FF0F38" w:rsidP="00FF0F38">
      <w:pPr>
        <w:jc w:val="both"/>
        <w:rPr>
          <w:lang w:eastAsia="ko-KR"/>
        </w:rPr>
      </w:pPr>
      <w:r>
        <w:rPr>
          <w:lang w:eastAsia="ko-KR"/>
        </w:rPr>
        <w:t>2.</w:t>
      </w:r>
      <w:r w:rsidRPr="00080D51">
        <w:rPr>
          <w:lang w:eastAsia="ko-KR"/>
        </w:rPr>
        <w:t xml:space="preserve"> </w:t>
      </w:r>
      <w:r>
        <w:rPr>
          <w:lang w:eastAsia="ko-KR"/>
        </w:rPr>
        <w:t>Понятие и виды избирательных систем</w:t>
      </w:r>
    </w:p>
    <w:p w:rsidR="00FF0F38" w:rsidRDefault="00FF0F38" w:rsidP="00FF0F38">
      <w:pPr>
        <w:jc w:val="both"/>
        <w:rPr>
          <w:lang w:eastAsia="ko-KR"/>
        </w:rPr>
      </w:pPr>
      <w:r>
        <w:rPr>
          <w:lang w:eastAsia="ko-KR"/>
        </w:rPr>
        <w:t>3. Особенности электорального поведения граждан. Абсентеизм.</w:t>
      </w:r>
    </w:p>
    <w:p w:rsidR="00FF0F38" w:rsidRDefault="00FF0F38" w:rsidP="00FF0F38">
      <w:pPr>
        <w:jc w:val="both"/>
        <w:rPr>
          <w:lang w:eastAsia="ko-KR"/>
        </w:rPr>
      </w:pPr>
      <w:r>
        <w:rPr>
          <w:lang w:eastAsia="ko-KR"/>
        </w:rPr>
        <w:t xml:space="preserve">4.Избирательная система и выборы в Республике Казахстан. </w:t>
      </w:r>
    </w:p>
    <w:p w:rsidR="00A862F6" w:rsidRDefault="00A862F6"/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568"/>
    <w:rsid w:val="00A862F6"/>
    <w:rsid w:val="00EF5568"/>
    <w:rsid w:val="00FF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Romeo1994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2021-06-18T10:46:00Z</dcterms:created>
  <dcterms:modified xsi:type="dcterms:W3CDTF">2021-06-18T10:46:00Z</dcterms:modified>
</cp:coreProperties>
</file>